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</w:rPr>
      </w:pPr>
    </w:p>
    <w:tbl>
      <w:tblPr>
        <w:tblStyle w:val="4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163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登记号</w:t>
            </w:r>
          </w:p>
        </w:tc>
        <w:tc>
          <w:tcPr>
            <w:tcW w:w="1639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/>
        </w:tc>
      </w:tr>
    </w:tbl>
    <w:p>
      <w:pPr>
        <w:jc w:val="center"/>
      </w:pPr>
    </w:p>
    <w:p>
      <w:pPr>
        <w:jc w:val="center"/>
      </w:pPr>
    </w:p>
    <w:p>
      <w:pPr>
        <w:jc w:val="both"/>
      </w:pPr>
    </w:p>
    <w:p>
      <w:pPr>
        <w:jc w:val="center"/>
      </w:pPr>
    </w:p>
    <w:p>
      <w:pPr>
        <w:spacing w:line="760" w:lineRule="exact"/>
        <w:jc w:val="center"/>
        <w:rPr>
          <w:rFonts w:hint="default" w:eastAsia="华文中宋"/>
          <w:sz w:val="44"/>
          <w:lang w:val="en-US" w:eastAsia="zh-Hans"/>
        </w:rPr>
      </w:pPr>
      <w:r>
        <w:rPr>
          <w:rFonts w:hint="eastAsia" w:eastAsia="华文中宋"/>
          <w:sz w:val="44"/>
          <w:lang w:val="en-US" w:eastAsia="zh-CN"/>
        </w:rPr>
        <w:t xml:space="preserve">亲 清 政 商 </w:t>
      </w:r>
      <w:r>
        <w:rPr>
          <w:rFonts w:hint="default" w:eastAsia="华文中宋"/>
          <w:sz w:val="44"/>
          <w:lang w:val="en-US" w:eastAsia="zh-Hans"/>
        </w:rPr>
        <w:t>创</w:t>
      </w:r>
      <w:r>
        <w:rPr>
          <w:rFonts w:hint="eastAsia" w:eastAsia="华文中宋"/>
          <w:sz w:val="44"/>
          <w:lang w:val="en-US" w:eastAsia="zh-CN"/>
        </w:rPr>
        <w:t xml:space="preserve"> </w:t>
      </w:r>
      <w:r>
        <w:rPr>
          <w:rFonts w:hint="default" w:eastAsia="华文中宋"/>
          <w:sz w:val="44"/>
          <w:lang w:val="en-US" w:eastAsia="zh-Hans"/>
        </w:rPr>
        <w:t>新</w:t>
      </w:r>
      <w:r>
        <w:rPr>
          <w:rFonts w:hint="eastAsia" w:eastAsia="华文中宋"/>
          <w:sz w:val="44"/>
          <w:lang w:val="en-US" w:eastAsia="zh-CN"/>
        </w:rPr>
        <w:t xml:space="preserve"> </w:t>
      </w:r>
      <w:r>
        <w:rPr>
          <w:rFonts w:hint="default" w:eastAsia="华文中宋"/>
          <w:sz w:val="44"/>
          <w:lang w:val="en-US" w:eastAsia="zh-Hans"/>
        </w:rPr>
        <w:t>案</w:t>
      </w:r>
      <w:r>
        <w:rPr>
          <w:rFonts w:hint="eastAsia" w:eastAsia="华文中宋"/>
          <w:sz w:val="44"/>
          <w:lang w:val="en-US" w:eastAsia="zh-CN"/>
        </w:rPr>
        <w:t xml:space="preserve"> </w:t>
      </w:r>
      <w:r>
        <w:rPr>
          <w:rFonts w:hint="default" w:eastAsia="华文中宋"/>
          <w:sz w:val="44"/>
          <w:lang w:val="en-US" w:eastAsia="zh-Hans"/>
        </w:rPr>
        <w:t>例</w:t>
      </w:r>
    </w:p>
    <w:p>
      <w:pPr>
        <w:spacing w:line="760" w:lineRule="exact"/>
        <w:jc w:val="center"/>
        <w:rPr>
          <w:rFonts w:eastAsia="华文中宋"/>
          <w:sz w:val="44"/>
        </w:rPr>
      </w:pPr>
      <w:r>
        <w:rPr>
          <w:rFonts w:hint="default" w:eastAsia="华文中宋"/>
          <w:sz w:val="44"/>
          <w:lang w:val="en-US" w:eastAsia="zh-Hans"/>
        </w:rPr>
        <w:t>（202</w:t>
      </w:r>
      <w:r>
        <w:rPr>
          <w:rFonts w:hint="eastAsia" w:eastAsia="华文中宋"/>
          <w:sz w:val="44"/>
          <w:lang w:val="en-US" w:eastAsia="zh-CN"/>
        </w:rPr>
        <w:t>5</w:t>
      </w:r>
      <w:r>
        <w:rPr>
          <w:rFonts w:hint="default" w:eastAsia="华文中宋"/>
          <w:sz w:val="44"/>
          <w:lang w:val="en-US" w:eastAsia="zh-Hans"/>
        </w:rPr>
        <w:t>）</w:t>
      </w:r>
    </w:p>
    <w:p>
      <w:pPr>
        <w:spacing w:line="760" w:lineRule="exact"/>
        <w:jc w:val="center"/>
        <w:rPr>
          <w:rFonts w:hint="eastAsia" w:eastAsia="华文中宋"/>
          <w:sz w:val="44"/>
        </w:rPr>
      </w:pPr>
      <w:r>
        <w:rPr>
          <w:rFonts w:hint="eastAsia" w:eastAsia="华文中宋"/>
          <w:sz w:val="44"/>
        </w:rPr>
        <w:t>申</w:t>
      </w:r>
      <w:r>
        <w:rPr>
          <w:rFonts w:eastAsia="华文中宋"/>
          <w:sz w:val="44"/>
        </w:rPr>
        <w:t xml:space="preserve">  </w:t>
      </w:r>
      <w:r>
        <w:rPr>
          <w:rFonts w:hint="eastAsia" w:eastAsia="华文中宋"/>
          <w:sz w:val="44"/>
        </w:rPr>
        <w:t>报</w:t>
      </w:r>
      <w:r>
        <w:rPr>
          <w:rFonts w:eastAsia="华文中宋"/>
          <w:sz w:val="44"/>
        </w:rPr>
        <w:t xml:space="preserve">  </w:t>
      </w:r>
      <w:r>
        <w:rPr>
          <w:rFonts w:hint="eastAsia" w:eastAsia="华文中宋"/>
          <w:sz w:val="44"/>
        </w:rPr>
        <w:t>表</w:t>
      </w:r>
    </w:p>
    <w:p>
      <w:pPr>
        <w:jc w:val="center"/>
        <w:rPr>
          <w:rFonts w:hint="eastAsia" w:eastAsia="华文中宋"/>
          <w:sz w:val="48"/>
        </w:rPr>
      </w:pPr>
    </w:p>
    <w:p>
      <w:pPr>
        <w:jc w:val="center"/>
        <w:rPr>
          <w:rFonts w:hint="eastAsia" w:eastAsia="文鼎大标宋简"/>
          <w:sz w:val="52"/>
        </w:rPr>
      </w:pPr>
    </w:p>
    <w:p>
      <w:pPr>
        <w:rPr>
          <w:rFonts w:hint="eastAsia" w:eastAsia="黑体"/>
        </w:rPr>
      </w:pPr>
    </w:p>
    <w:p>
      <w:pPr>
        <w:rPr>
          <w:rFonts w:hint="eastAsia" w:eastAsia="仿宋_GB2312"/>
        </w:rPr>
      </w:pPr>
      <w:r>
        <w:rPr>
          <w:rFonts w:hint="eastAsia" w:eastAsia="仿宋_GB2312"/>
          <w:color w:val="008000"/>
          <w:sz w:val="32"/>
        </w:rPr>
        <w:t xml:space="preserve">  </w:t>
      </w:r>
    </w:p>
    <w:p>
      <w:pPr>
        <w:spacing w:line="480" w:lineRule="exact"/>
        <w:ind w:firstLine="964" w:firstLineChars="300"/>
        <w:rPr>
          <w:rFonts w:hint="eastAsia" w:ascii="楷体_GB2312" w:eastAsia="楷体_GB2312"/>
          <w:b/>
          <w:bCs/>
          <w:sz w:val="32"/>
          <w:u w:val="single"/>
        </w:rPr>
      </w:pPr>
      <w:r>
        <w:rPr>
          <w:rFonts w:hint="eastAsia" w:ascii="楷体_GB2312" w:eastAsia="楷体_GB2312"/>
          <w:b/>
          <w:bCs/>
          <w:sz w:val="32"/>
          <w:lang w:val="en-US" w:eastAsia="zh-CN"/>
        </w:rPr>
        <w:t>案例</w:t>
      </w:r>
      <w:r>
        <w:rPr>
          <w:rFonts w:hint="eastAsia" w:ascii="楷体_GB2312" w:eastAsia="楷体_GB2312"/>
          <w:b/>
          <w:bCs/>
          <w:sz w:val="32"/>
        </w:rPr>
        <w:t xml:space="preserve">名称  </w:t>
      </w:r>
      <w:r>
        <w:rPr>
          <w:rFonts w:hint="eastAsia" w:ascii="楷体_GB2312" w:eastAsia="楷体_GB2312"/>
          <w:b/>
          <w:bCs/>
          <w:sz w:val="32"/>
          <w:lang w:val="en-US" w:eastAsia="zh-CN"/>
        </w:rPr>
        <w:t xml:space="preserve"> </w:t>
      </w:r>
      <w:r>
        <w:rPr>
          <w:rFonts w:hint="eastAsia" w:ascii="楷体_GB2312" w:eastAsia="楷体_GB2312"/>
          <w:b/>
          <w:bCs/>
          <w:sz w:val="32"/>
          <w:u w:val="single"/>
        </w:rPr>
        <w:t xml:space="preserve"> </w:t>
      </w:r>
      <w:r>
        <w:rPr>
          <w:rFonts w:hint="eastAsia" w:ascii="楷体_GB2312" w:eastAsia="楷体_GB2312"/>
          <w:b/>
          <w:bCs/>
          <w:sz w:val="32"/>
          <w:u w:val="single"/>
          <w:lang w:val="en-US" w:eastAsia="zh-CN"/>
        </w:rPr>
        <w:t xml:space="preserve">                               </w:t>
      </w:r>
    </w:p>
    <w:p>
      <w:pPr>
        <w:spacing w:line="480" w:lineRule="exact"/>
        <w:ind w:firstLine="964" w:firstLineChars="300"/>
        <w:rPr>
          <w:rFonts w:hint="eastAsia" w:ascii="楷体_GB2312" w:eastAsia="楷体_GB2312"/>
          <w:b/>
          <w:bCs/>
          <w:sz w:val="32"/>
        </w:rPr>
      </w:pPr>
    </w:p>
    <w:p>
      <w:pPr>
        <w:spacing w:line="480" w:lineRule="exact"/>
        <w:ind w:firstLine="964" w:firstLineChars="300"/>
        <w:rPr>
          <w:rFonts w:hint="default" w:ascii="楷体_GB2312" w:eastAsia="楷体_GB2312"/>
          <w:b/>
          <w:bCs/>
          <w:sz w:val="32"/>
          <w:lang w:val="en-US" w:eastAsia="zh-CN"/>
        </w:rPr>
      </w:pPr>
      <w:r>
        <w:rPr>
          <w:rFonts w:hint="eastAsia" w:ascii="楷体_GB2312" w:eastAsia="楷体_GB2312"/>
          <w:b/>
          <w:bCs/>
          <w:sz w:val="32"/>
          <w:lang w:val="en-US" w:eastAsia="zh-CN"/>
        </w:rPr>
        <w:t>申 报</w:t>
      </w:r>
      <w:r>
        <w:rPr>
          <w:rFonts w:hint="eastAsia" w:ascii="楷体_GB2312" w:eastAsia="楷体_GB2312"/>
          <w:b/>
          <w:bCs/>
          <w:sz w:val="32"/>
        </w:rPr>
        <w:t xml:space="preserve"> 人  </w:t>
      </w:r>
      <w:r>
        <w:rPr>
          <w:rFonts w:hint="eastAsia" w:ascii="楷体_GB2312" w:eastAsia="楷体_GB2312"/>
          <w:b/>
          <w:bCs/>
          <w:sz w:val="32"/>
          <w:u w:val="single"/>
        </w:rPr>
        <w:t xml:space="preserve">   </w:t>
      </w:r>
      <w:r>
        <w:rPr>
          <w:rFonts w:hint="eastAsia" w:ascii="楷体_GB2312" w:eastAsia="楷体_GB2312"/>
          <w:b/>
          <w:bCs/>
          <w:sz w:val="32"/>
          <w:u w:val="single"/>
          <w:lang w:val="en-US" w:eastAsia="zh-CN"/>
        </w:rPr>
        <w:t xml:space="preserve">         </w:t>
      </w:r>
      <w:r>
        <w:rPr>
          <w:rFonts w:hint="eastAsia" w:ascii="楷体_GB2312" w:eastAsia="楷体_GB2312"/>
          <w:b/>
          <w:bCs/>
          <w:sz w:val="32"/>
        </w:rPr>
        <w:t>职务职称</w:t>
      </w:r>
      <w:r>
        <w:rPr>
          <w:rFonts w:hint="eastAsia" w:ascii="楷体_GB2312" w:eastAsia="楷体_GB2312"/>
          <w:b/>
          <w:bCs/>
          <w:sz w:val="32"/>
          <w:u w:val="single"/>
        </w:rPr>
        <w:t xml:space="preserve"> </w:t>
      </w:r>
      <w:r>
        <w:rPr>
          <w:rFonts w:hint="eastAsia" w:ascii="楷体_GB2312" w:eastAsia="楷体_GB2312"/>
          <w:b/>
          <w:bCs/>
          <w:sz w:val="32"/>
          <w:u w:val="single"/>
          <w:lang w:val="en-US" w:eastAsia="zh-CN"/>
        </w:rPr>
        <w:t xml:space="preserve">          </w:t>
      </w:r>
      <w:r>
        <w:rPr>
          <w:rFonts w:hint="eastAsia" w:ascii="楷体_GB2312" w:eastAsia="楷体_GB2312"/>
          <w:b/>
          <w:bCs/>
          <w:sz w:val="32"/>
          <w:u w:val="single"/>
        </w:rPr>
        <w:t xml:space="preserve"> </w:t>
      </w:r>
      <w:r>
        <w:rPr>
          <w:rFonts w:hint="eastAsia" w:ascii="楷体_GB2312" w:eastAsia="楷体_GB2312"/>
          <w:b/>
          <w:bCs/>
          <w:sz w:val="32"/>
          <w:u w:val="single"/>
          <w:lang w:val="en-US" w:eastAsia="zh-CN"/>
        </w:rPr>
        <w:t xml:space="preserve"> </w:t>
      </w:r>
    </w:p>
    <w:p>
      <w:pPr>
        <w:spacing w:line="480" w:lineRule="exact"/>
        <w:ind w:firstLine="964" w:firstLineChars="300"/>
        <w:rPr>
          <w:rFonts w:hint="eastAsia" w:ascii="楷体_GB2312" w:eastAsia="楷体_GB2312"/>
          <w:b/>
          <w:bCs/>
          <w:sz w:val="32"/>
        </w:rPr>
      </w:pPr>
    </w:p>
    <w:p>
      <w:pPr>
        <w:spacing w:line="480" w:lineRule="exact"/>
        <w:ind w:firstLine="964" w:firstLineChars="300"/>
        <w:rPr>
          <w:rFonts w:hint="eastAsia" w:ascii="楷体_GB2312" w:eastAsia="楷体_GB2312"/>
          <w:b/>
          <w:bCs/>
          <w:sz w:val="32"/>
        </w:rPr>
      </w:pPr>
      <w:r>
        <w:rPr>
          <w:rFonts w:hint="eastAsia" w:ascii="楷体_GB2312" w:eastAsia="楷体_GB2312"/>
          <w:b/>
          <w:bCs/>
          <w:sz w:val="32"/>
        </w:rPr>
        <w:t xml:space="preserve">所在单位  </w:t>
      </w:r>
      <w:r>
        <w:rPr>
          <w:rFonts w:hint="eastAsia" w:ascii="楷体_GB2312" w:eastAsia="楷体_GB2312"/>
          <w:b/>
          <w:bCs/>
          <w:sz w:val="32"/>
          <w:u w:val="single"/>
        </w:rPr>
        <w:t xml:space="preserve">        </w:t>
      </w:r>
      <w:r>
        <w:rPr>
          <w:rFonts w:hint="eastAsia" w:ascii="楷体_GB2312" w:eastAsia="楷体_GB2312"/>
          <w:b/>
          <w:bCs/>
          <w:sz w:val="32"/>
          <w:u w:val="single"/>
          <w:lang w:val="en-US" w:eastAsia="zh-CN"/>
        </w:rPr>
        <w:t xml:space="preserve">                 </w:t>
      </w:r>
      <w:r>
        <w:rPr>
          <w:rFonts w:hint="eastAsia" w:ascii="楷体_GB2312" w:eastAsia="楷体_GB2312"/>
          <w:b/>
          <w:bCs/>
          <w:sz w:val="32"/>
          <w:u w:val="single"/>
        </w:rPr>
        <w:t xml:space="preserve">        </w:t>
      </w:r>
    </w:p>
    <w:p>
      <w:pPr>
        <w:spacing w:line="480" w:lineRule="exact"/>
        <w:ind w:firstLine="964" w:firstLineChars="300"/>
        <w:rPr>
          <w:rFonts w:hint="eastAsia" w:ascii="楷体_GB2312" w:eastAsia="楷体_GB2312"/>
          <w:b/>
          <w:bCs/>
          <w:sz w:val="32"/>
        </w:rPr>
      </w:pPr>
    </w:p>
    <w:p>
      <w:pPr>
        <w:spacing w:line="480" w:lineRule="exact"/>
        <w:ind w:firstLine="964" w:firstLineChars="300"/>
        <w:rPr>
          <w:rFonts w:hint="eastAsia" w:ascii="楷体_GB2312" w:eastAsia="楷体_GB2312"/>
          <w:b/>
          <w:bCs/>
          <w:sz w:val="32"/>
          <w:u w:val="single"/>
        </w:rPr>
      </w:pPr>
      <w:r>
        <w:rPr>
          <w:rFonts w:hint="eastAsia" w:ascii="楷体_GB2312" w:eastAsia="楷体_GB2312"/>
          <w:b/>
          <w:bCs/>
          <w:sz w:val="32"/>
        </w:rPr>
        <w:t xml:space="preserve">联系电话  </w:t>
      </w:r>
      <w:r>
        <w:rPr>
          <w:rFonts w:hint="eastAsia" w:ascii="楷体_GB2312" w:eastAsia="楷体_GB2312"/>
          <w:b/>
          <w:bCs/>
          <w:sz w:val="32"/>
          <w:u w:val="single"/>
        </w:rPr>
        <w:t xml:space="preserve">        </w:t>
      </w:r>
      <w:r>
        <w:rPr>
          <w:rFonts w:hint="eastAsia" w:ascii="楷体_GB2312" w:eastAsia="楷体_GB2312"/>
          <w:b/>
          <w:bCs/>
          <w:sz w:val="32"/>
          <w:u w:val="single"/>
          <w:lang w:val="en-US" w:eastAsia="zh-CN"/>
        </w:rPr>
        <w:t xml:space="preserve">                 </w:t>
      </w:r>
      <w:r>
        <w:rPr>
          <w:rFonts w:hint="eastAsia" w:ascii="楷体_GB2312" w:eastAsia="楷体_GB2312"/>
          <w:b/>
          <w:bCs/>
          <w:sz w:val="32"/>
          <w:u w:val="single"/>
        </w:rPr>
        <w:t xml:space="preserve">  </w:t>
      </w:r>
      <w:r>
        <w:rPr>
          <w:rFonts w:hint="eastAsia" w:ascii="楷体_GB2312" w:eastAsia="楷体_GB2312"/>
          <w:b/>
          <w:bCs/>
          <w:sz w:val="32"/>
          <w:u w:val="single"/>
          <w:lang w:val="en-US" w:eastAsia="zh-CN"/>
        </w:rPr>
        <w:t xml:space="preserve"> </w:t>
      </w:r>
      <w:r>
        <w:rPr>
          <w:rFonts w:hint="eastAsia" w:ascii="楷体_GB2312" w:eastAsia="楷体_GB2312"/>
          <w:b/>
          <w:bCs/>
          <w:sz w:val="32"/>
          <w:u w:val="single"/>
        </w:rPr>
        <w:t xml:space="preserve">     </w:t>
      </w:r>
    </w:p>
    <w:p>
      <w:pPr>
        <w:spacing w:line="480" w:lineRule="exact"/>
        <w:ind w:firstLine="964" w:firstLineChars="300"/>
        <w:rPr>
          <w:rFonts w:hint="eastAsia" w:ascii="楷体_GB2312" w:eastAsia="楷体_GB2312"/>
          <w:b/>
          <w:bCs/>
          <w:sz w:val="32"/>
          <w:u w:val="single"/>
        </w:rPr>
      </w:pPr>
    </w:p>
    <w:p>
      <w:pPr>
        <w:rPr>
          <w:rFonts w:hint="eastAsia" w:ascii="楷体_GB2312" w:eastAsia="楷体_GB2312"/>
          <w:color w:val="FF0000"/>
          <w:sz w:val="32"/>
          <w:u w:val="single"/>
        </w:rPr>
      </w:pPr>
    </w:p>
    <w:p>
      <w:pPr>
        <w:jc w:val="center"/>
        <w:rPr>
          <w:rFonts w:hint="eastAsia" w:ascii="宋体" w:hAnsi="宋体"/>
          <w:sz w:val="32"/>
        </w:rPr>
      </w:pPr>
    </w:p>
    <w:p>
      <w:pPr>
        <w:jc w:val="center"/>
        <w:rPr>
          <w:rFonts w:hint="eastAsia" w:ascii="宋体" w:hAnsi="宋体"/>
          <w:sz w:val="32"/>
          <w:lang w:val="en-US" w:eastAsia="zh-CN"/>
        </w:rPr>
      </w:pPr>
      <w:r>
        <w:rPr>
          <w:rFonts w:hint="eastAsia" w:ascii="宋体" w:hAnsi="宋体"/>
          <w:sz w:val="32"/>
          <w:lang w:val="en-US" w:eastAsia="zh-CN"/>
        </w:rPr>
        <w:t>浙江省新型重点专业智库</w:t>
      </w:r>
    </w:p>
    <w:p>
      <w:pPr>
        <w:jc w:val="center"/>
        <w:rPr>
          <w:rFonts w:hint="default" w:ascii="宋体" w:hAnsi="宋体"/>
          <w:sz w:val="32"/>
          <w:lang w:val="en-US" w:eastAsia="zh-CN"/>
        </w:rPr>
      </w:pPr>
      <w:r>
        <w:rPr>
          <w:rFonts w:hint="eastAsia" w:ascii="宋体" w:hAnsi="宋体"/>
          <w:sz w:val="32"/>
          <w:lang w:val="en-US" w:eastAsia="zh-CN"/>
        </w:rPr>
        <w:t>浙江工商大学浙商研究院</w:t>
      </w:r>
    </w:p>
    <w:p>
      <w:pPr>
        <w:jc w:val="center"/>
        <w:rPr>
          <w:rFonts w:hint="eastAsia" w:ascii="宋体" w:hAnsi="宋体"/>
          <w:sz w:val="32"/>
        </w:rPr>
      </w:pPr>
      <w:r>
        <w:rPr>
          <w:rFonts w:hint="eastAsia" w:ascii="宋体" w:hAnsi="宋体"/>
          <w:sz w:val="32"/>
        </w:rPr>
        <w:t>20</w:t>
      </w:r>
      <w:r>
        <w:rPr>
          <w:rFonts w:hint="eastAsia" w:ascii="宋体" w:hAnsi="宋体"/>
          <w:sz w:val="32"/>
          <w:lang w:val="en-US" w:eastAsia="zh-CN"/>
        </w:rPr>
        <w:t>26</w:t>
      </w:r>
      <w:r>
        <w:rPr>
          <w:rFonts w:hint="eastAsia" w:ascii="宋体" w:hAnsi="宋体"/>
          <w:sz w:val="32"/>
        </w:rPr>
        <w:t>年</w:t>
      </w:r>
      <w:r>
        <w:rPr>
          <w:rFonts w:hint="eastAsia" w:ascii="宋体" w:hAnsi="宋体"/>
          <w:sz w:val="32"/>
          <w:lang w:val="en-US" w:eastAsia="zh-CN"/>
        </w:rPr>
        <w:t>4</w:t>
      </w:r>
      <w:r>
        <w:rPr>
          <w:rFonts w:hint="eastAsia" w:ascii="宋体" w:hAnsi="宋体"/>
          <w:sz w:val="32"/>
        </w:rPr>
        <w:t>月</w:t>
      </w:r>
    </w:p>
    <w:p>
      <w:pPr>
        <w:jc w:val="center"/>
        <w:rPr>
          <w:rFonts w:hint="eastAsia" w:ascii="宋体" w:hAnsi="宋体"/>
          <w:sz w:val="32"/>
        </w:rPr>
      </w:pPr>
    </w:p>
    <w:p>
      <w:pPr>
        <w:pStyle w:val="3"/>
        <w:spacing w:line="240" w:lineRule="auto"/>
        <w:rPr>
          <w:rFonts w:ascii="仿宋_GB2312" w:hAnsi="宋体" w:eastAsia="仿宋_GB2312"/>
          <w:sz w:val="28"/>
        </w:rPr>
      </w:pPr>
      <w:r>
        <w:rPr>
          <w:rFonts w:hint="eastAsia"/>
          <w:sz w:val="28"/>
        </w:rPr>
        <w:t>一、</w:t>
      </w:r>
      <w:r>
        <w:rPr>
          <w:rFonts w:hint="eastAsia"/>
          <w:sz w:val="28"/>
          <w:lang w:val="en-US" w:eastAsia="zh-CN"/>
        </w:rPr>
        <w:t>基础</w:t>
      </w:r>
      <w:r>
        <w:rPr>
          <w:rFonts w:hint="eastAsia"/>
          <w:sz w:val="28"/>
        </w:rPr>
        <w:t>数据</w:t>
      </w:r>
      <w:r>
        <w:rPr>
          <w:sz w:val="28"/>
        </w:rPr>
        <w:t xml:space="preserve">  </w:t>
      </w:r>
      <w:r>
        <w:rPr>
          <w:rFonts w:ascii="仿宋_GB2312" w:hAnsi="宋体" w:eastAsia="仿宋_GB2312"/>
          <w:sz w:val="28"/>
        </w:rPr>
        <w:t xml:space="preserve">         </w:t>
      </w:r>
    </w:p>
    <w:tbl>
      <w:tblPr>
        <w:tblStyle w:val="4"/>
        <w:tblW w:w="85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1545"/>
        <w:gridCol w:w="915"/>
        <w:gridCol w:w="2130"/>
        <w:gridCol w:w="900"/>
        <w:gridCol w:w="17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atLeast"/>
        </w:trPr>
        <w:tc>
          <w:tcPr>
            <w:tcW w:w="1290" w:type="dxa"/>
            <w:tcBorders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color w:val="FF0000"/>
              </w:rPr>
            </w:pPr>
            <w:r>
              <w:rPr>
                <w:rFonts w:hint="eastAsia"/>
                <w:lang w:val="en-US" w:eastAsia="zh-CN"/>
              </w:rPr>
              <w:t>案例</w:t>
            </w:r>
            <w:r>
              <w:rPr>
                <w:rFonts w:hint="eastAsia"/>
              </w:rPr>
              <w:t>名称</w:t>
            </w:r>
          </w:p>
        </w:tc>
        <w:tc>
          <w:tcPr>
            <w:tcW w:w="7245" w:type="dxa"/>
            <w:gridSpan w:val="5"/>
            <w:tcBorders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</w:trPr>
        <w:tc>
          <w:tcPr>
            <w:tcW w:w="1290" w:type="dxa"/>
            <w:tcBorders>
              <w:right w:val="single" w:color="auto" w:sz="4" w:space="0"/>
            </w:tcBorders>
            <w:noWrap w:val="0"/>
            <w:vAlign w:val="center"/>
          </w:tcPr>
          <w:p>
            <w:r>
              <w:rPr>
                <w:rFonts w:hint="eastAsia"/>
                <w:lang w:val="en-US" w:eastAsia="zh-CN"/>
              </w:rPr>
              <w:t>申报</w:t>
            </w:r>
            <w:r>
              <w:rPr>
                <w:rFonts w:hint="eastAsia"/>
              </w:rPr>
              <w:t>人姓名</w:t>
            </w:r>
          </w:p>
        </w:tc>
        <w:tc>
          <w:tcPr>
            <w:tcW w:w="15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91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职务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职称</w:t>
            </w:r>
          </w:p>
        </w:tc>
        <w:tc>
          <w:tcPr>
            <w:tcW w:w="1755" w:type="dxa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</w:trPr>
        <w:tc>
          <w:tcPr>
            <w:tcW w:w="1290" w:type="dxa"/>
            <w:noWrap w:val="0"/>
            <w:vAlign w:val="center"/>
          </w:tcPr>
          <w:p>
            <w:r>
              <w:rPr>
                <w:rFonts w:hint="eastAsia"/>
              </w:rPr>
              <w:t>工作单位</w:t>
            </w:r>
          </w:p>
        </w:tc>
        <w:tc>
          <w:tcPr>
            <w:tcW w:w="7245" w:type="dxa"/>
            <w:gridSpan w:val="5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</w:trPr>
        <w:tc>
          <w:tcPr>
            <w:tcW w:w="1290" w:type="dxa"/>
            <w:noWrap w:val="0"/>
            <w:vAlign w:val="center"/>
          </w:tcPr>
          <w:p>
            <w:r>
              <w:rPr>
                <w:rFonts w:hint="eastAsia"/>
              </w:rPr>
              <w:t>通讯地址</w:t>
            </w:r>
          </w:p>
        </w:tc>
        <w:tc>
          <w:tcPr>
            <w:tcW w:w="4590" w:type="dxa"/>
            <w:gridSpan w:val="3"/>
            <w:noWrap w:val="0"/>
            <w:vAlign w:val="center"/>
          </w:tcPr>
          <w:p/>
        </w:tc>
        <w:tc>
          <w:tcPr>
            <w:tcW w:w="2655" w:type="dxa"/>
            <w:gridSpan w:val="2"/>
            <w:noWrap w:val="0"/>
            <w:vAlign w:val="center"/>
          </w:tcPr>
          <w:p>
            <w:r>
              <w:rPr>
                <w:rFonts w:hint="eastAsia"/>
              </w:rPr>
              <w:t>邮政编码：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</w:trPr>
        <w:tc>
          <w:tcPr>
            <w:tcW w:w="1290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4590" w:type="dxa"/>
            <w:gridSpan w:val="3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办：</w:t>
            </w:r>
          </w:p>
        </w:tc>
        <w:tc>
          <w:tcPr>
            <w:tcW w:w="2655" w:type="dxa"/>
            <w:gridSpan w:val="2"/>
            <w:noWrap w:val="0"/>
            <w:vAlign w:val="center"/>
          </w:tcPr>
          <w:p>
            <w:r>
              <w:rPr>
                <w:rFonts w:hint="eastAsia"/>
              </w:rPr>
              <w:t>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6" w:hRule="atLeast"/>
        </w:trPr>
        <w:tc>
          <w:tcPr>
            <w:tcW w:w="1290" w:type="dxa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>E-mail:</w:t>
            </w:r>
          </w:p>
        </w:tc>
        <w:tc>
          <w:tcPr>
            <w:tcW w:w="7245" w:type="dxa"/>
            <w:gridSpan w:val="5"/>
            <w:noWrap w:val="0"/>
            <w:vAlign w:val="center"/>
          </w:tcPr>
          <w:p/>
        </w:tc>
      </w:tr>
    </w:tbl>
    <w:tbl>
      <w:tblPr>
        <w:tblStyle w:val="4"/>
        <w:tblpPr w:leftFromText="180" w:rightFromText="180" w:vertAnchor="text" w:horzAnchor="page" w:tblpX="1803" w:tblpY="624"/>
        <w:tblOverlap w:val="never"/>
        <w:tblW w:w="85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0" w:hRule="atLeast"/>
        </w:trPr>
        <w:tc>
          <w:tcPr>
            <w:tcW w:w="8530" w:type="dxa"/>
            <w:noWrap w:val="0"/>
            <w:vAlign w:val="top"/>
          </w:tcPr>
          <w:p>
            <w:pPr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default"/>
                <w:b/>
                <w:bCs/>
                <w:lang w:val="en-US" w:eastAsia="zh-Hans"/>
              </w:rPr>
              <w:t>创新案例应包括以下要素</w:t>
            </w:r>
            <w:r>
              <w:rPr>
                <w:rFonts w:hint="eastAsia"/>
                <w:b/>
                <w:bCs/>
                <w:lang w:val="en-US" w:eastAsia="zh-CN"/>
              </w:rPr>
              <w:t>：</w:t>
            </w:r>
            <w:r>
              <w:rPr>
                <w:rFonts w:hint="default"/>
                <w:b/>
                <w:bCs/>
                <w:lang w:val="en-US" w:eastAsia="zh-Hans"/>
              </w:rPr>
              <w:t>1.</w:t>
            </w:r>
            <w:r>
              <w:rPr>
                <w:rFonts w:hint="eastAsia"/>
                <w:b/>
                <w:bCs/>
                <w:lang w:val="en-US" w:eastAsia="zh-CN"/>
              </w:rPr>
              <w:t>特色与</w:t>
            </w:r>
            <w:r>
              <w:rPr>
                <w:rFonts w:hint="default"/>
                <w:b/>
                <w:bCs/>
                <w:lang w:val="en-US" w:eastAsia="zh-Hans"/>
              </w:rPr>
              <w:t>创新实践；2.所取得的</w:t>
            </w:r>
            <w:r>
              <w:rPr>
                <w:rFonts w:hint="eastAsia"/>
                <w:b/>
                <w:bCs/>
                <w:lang w:val="en-US" w:eastAsia="zh-CN"/>
              </w:rPr>
              <w:t>主要成效</w:t>
            </w:r>
            <w:r>
              <w:rPr>
                <w:rFonts w:hint="default"/>
                <w:b/>
                <w:bCs/>
                <w:lang w:val="en-US" w:eastAsia="zh-Hans"/>
              </w:rPr>
              <w:t>；3.存在的问题及</w:t>
            </w:r>
            <w:r>
              <w:rPr>
                <w:rFonts w:hint="eastAsia"/>
                <w:b/>
                <w:bCs/>
                <w:lang w:val="en-US" w:eastAsia="zh-CN"/>
              </w:rPr>
              <w:t>未来的</w:t>
            </w:r>
            <w:r>
              <w:rPr>
                <w:rFonts w:hint="default"/>
                <w:b/>
                <w:bCs/>
                <w:lang w:val="en-US" w:eastAsia="zh-Hans"/>
              </w:rPr>
              <w:t>思路；4.经验与启示。</w:t>
            </w:r>
            <w:r>
              <w:rPr>
                <w:rFonts w:hint="eastAsia"/>
                <w:b/>
                <w:bCs/>
              </w:rPr>
              <w:t>（</w:t>
            </w:r>
            <w:r>
              <w:rPr>
                <w:rFonts w:hint="eastAsia"/>
                <w:b/>
                <w:bCs/>
                <w:lang w:val="en-US" w:eastAsia="zh-CN"/>
              </w:rPr>
              <w:t>3000-</w:t>
            </w:r>
            <w:r>
              <w:rPr>
                <w:rFonts w:hint="eastAsia"/>
                <w:b/>
                <w:bCs/>
              </w:rPr>
              <w:t>5000字）</w:t>
            </w:r>
            <w:r>
              <w:rPr>
                <w:rFonts w:hint="eastAsia"/>
                <w:b/>
                <w:bCs/>
                <w:lang w:eastAsia="zh-CN"/>
              </w:rPr>
              <w:t>。</w:t>
            </w:r>
            <w:r>
              <w:rPr>
                <w:rFonts w:hint="eastAsia"/>
                <w:b/>
                <w:bCs/>
                <w:lang w:val="en-US" w:eastAsia="zh-CN"/>
              </w:rPr>
              <w:t>格式要求：宋体，四号，行距1.5倍。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/>
                <w:sz w:val="24"/>
              </w:rPr>
            </w:pPr>
          </w:p>
          <w:p>
            <w:pPr>
              <w:numPr>
                <w:ilvl w:val="0"/>
                <w:numId w:val="0"/>
              </w:numPr>
              <w:spacing w:line="300" w:lineRule="auto"/>
              <w:rPr>
                <w:rFonts w:hint="eastAsia" w:ascii="宋体" w:hAnsi="宋体" w:cs="宋体"/>
                <w:szCs w:val="21"/>
              </w:rPr>
            </w:pPr>
          </w:p>
        </w:tc>
      </w:tr>
    </w:tbl>
    <w:p>
      <w:r>
        <w:rPr>
          <w:rFonts w:hint="eastAsia" w:ascii="Times New Roman" w:hAnsi="Times New Roman" w:eastAsia="黑体" w:cs="Times New Roman"/>
          <w:kern w:val="2"/>
          <w:sz w:val="28"/>
          <w:szCs w:val="24"/>
          <w:lang w:val="en-US" w:eastAsia="zh-CN" w:bidi="ar-SA"/>
        </w:rPr>
        <w:t>二、案例内容</w:t>
      </w:r>
      <w:bookmarkStart w:id="0" w:name="_GoBack"/>
      <w:bookmarkEnd w:id="0"/>
    </w:p>
    <w:sectPr>
      <w:footerReference r:id="rId3" w:type="default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文鼎大标宋简">
    <w:altName w:val="微软雅黑"/>
    <w:panose1 w:val="02010609010101010101"/>
    <w:charset w:val="00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4YjdiNjVjNjRjNjhlM2JmMmM1NzA3Y2Q5ZGU0NmQifQ=="/>
  </w:docVars>
  <w:rsids>
    <w:rsidRoot w:val="EFFB7BAD"/>
    <w:rsid w:val="1B0B013C"/>
    <w:rsid w:val="54046DFD"/>
    <w:rsid w:val="5B312A2C"/>
    <w:rsid w:val="610114E8"/>
    <w:rsid w:val="7ED51E88"/>
    <w:rsid w:val="EFFB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ody Text 2"/>
    <w:basedOn w:val="1"/>
    <w:autoRedefine/>
    <w:semiHidden/>
    <w:qFormat/>
    <w:uiPriority w:val="0"/>
    <w:pPr>
      <w:spacing w:line="360" w:lineRule="exact"/>
      <w:jc w:val="left"/>
    </w:pPr>
    <w:rPr>
      <w:rFonts w:eastAsia="黑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182</Words>
  <Characters>208</Characters>
  <Lines>0</Lines>
  <Paragraphs>0</Paragraphs>
  <TotalTime>29</TotalTime>
  <ScaleCrop>false</ScaleCrop>
  <LinksUpToDate>false</LinksUpToDate>
  <CharactersWithSpaces>374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2024-04-02T10:24:00Z</dcterms:created>
  <dc:creator>吴波</dc:creator>
  <cp:lastModifiedBy>Amadeus</cp:lastModifiedBy>
  <dcterms:modified xsi:type="dcterms:W3CDTF">2026-04-29T03:02:39Z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76A9A412DD06474C805FA16D42B59D94_13</vt:lpwstr>
  </property>
  <property fmtid="{D5CDD505-2E9C-101B-9397-08002B2CF9AE}" pid="4" name="KSOTemplateDocerSaveRecord">
    <vt:lpwstr>eyJoZGlkIjoiYWFiYzQwMjc0MzIyMjNkYmVjYzJhOGNjYzM5MWU2MDQiLCJ1c2VySWQiOiI0NTAzNDc4MzYifQ==</vt:lpwstr>
  </property>
</Properties>
</file>